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ADD" w:rsidRDefault="00FA189B">
      <w:pPr>
        <w:pStyle w:val="Titolo"/>
        <w:rPr>
          <w:sz w:val="36"/>
        </w:rPr>
      </w:pPr>
      <w:r>
        <w:rPr>
          <w:noProof/>
          <w:sz w:val="36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0130" cy="1560195"/>
            <wp:effectExtent l="19050" t="0" r="7620" b="0"/>
            <wp:wrapNone/>
            <wp:docPr id="5" name="Immagine 5" descr="\\Server2003\documenti\Logo comune Germignag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erver2003\documenti\Logo comune Germignaga.BMP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56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571B">
        <w:rPr>
          <w:sz w:val="36"/>
        </w:rPr>
        <w:t xml:space="preserve">COMUNE </w:t>
      </w:r>
      <w:proofErr w:type="spellStart"/>
      <w:r w:rsidR="00FC571B">
        <w:rPr>
          <w:sz w:val="36"/>
        </w:rPr>
        <w:t>DI</w:t>
      </w:r>
      <w:proofErr w:type="spellEnd"/>
      <w:r w:rsidR="00FC571B">
        <w:rPr>
          <w:sz w:val="36"/>
        </w:rPr>
        <w:t xml:space="preserve"> GERMIGNAGA</w:t>
      </w:r>
    </w:p>
    <w:p w:rsidR="003C3ADD" w:rsidRDefault="00FC571B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PROVINCIA </w:t>
      </w:r>
      <w:proofErr w:type="spellStart"/>
      <w:r>
        <w:rPr>
          <w:rFonts w:ascii="Times New Roman" w:hAnsi="Times New Roman"/>
          <w:sz w:val="20"/>
        </w:rPr>
        <w:t>DI</w:t>
      </w:r>
      <w:proofErr w:type="spellEnd"/>
      <w:r>
        <w:rPr>
          <w:rFonts w:ascii="Times New Roman" w:hAnsi="Times New Roman"/>
          <w:sz w:val="20"/>
        </w:rPr>
        <w:t xml:space="preserve"> VARESE</w:t>
      </w:r>
    </w:p>
    <w:p w:rsidR="003C3ADD" w:rsidRDefault="003C3ADD">
      <w:pPr>
        <w:jc w:val="center"/>
        <w:rPr>
          <w:rFonts w:ascii="Times New Roman" w:hAnsi="Times New Roman"/>
          <w:sz w:val="16"/>
        </w:rPr>
      </w:pPr>
    </w:p>
    <w:p w:rsidR="003C3ADD" w:rsidRDefault="00FC571B">
      <w:pPr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C.A.P. 21010  Via A. Diaz, 11 Tel.0332/531337 Fax 0332/531703</w:t>
      </w:r>
    </w:p>
    <w:p w:rsidR="003C3ADD" w:rsidRPr="007E4548" w:rsidRDefault="00FC571B">
      <w:pPr>
        <w:jc w:val="center"/>
        <w:rPr>
          <w:rFonts w:ascii="Times New Roman" w:hAnsi="Times New Roman"/>
          <w:sz w:val="16"/>
          <w:lang w:val="de-DE"/>
        </w:rPr>
      </w:pPr>
      <w:r w:rsidRPr="007E4548">
        <w:rPr>
          <w:rFonts w:ascii="Times New Roman" w:hAnsi="Times New Roman"/>
          <w:sz w:val="16"/>
          <w:lang w:val="de-DE"/>
        </w:rPr>
        <w:t>C.F./P.I. 00343860128</w:t>
      </w:r>
    </w:p>
    <w:p w:rsidR="003C3ADD" w:rsidRPr="007E4548" w:rsidRDefault="00354F3A">
      <w:pPr>
        <w:jc w:val="center"/>
        <w:rPr>
          <w:rFonts w:ascii="Times New Roman" w:hAnsi="Times New Roman"/>
          <w:sz w:val="16"/>
          <w:lang w:val="de-DE"/>
        </w:rPr>
      </w:pPr>
      <w:r>
        <w:rPr>
          <w:rFonts w:ascii="Times New Roman" w:hAnsi="Times New Roman"/>
          <w:sz w:val="16"/>
          <w:lang w:val="de-DE"/>
        </w:rPr>
        <w:t>e-</w:t>
      </w:r>
      <w:proofErr w:type="spellStart"/>
      <w:r>
        <w:rPr>
          <w:rFonts w:ascii="Times New Roman" w:hAnsi="Times New Roman"/>
          <w:sz w:val="16"/>
          <w:lang w:val="de-DE"/>
        </w:rPr>
        <w:t>mail:</w:t>
      </w:r>
      <w:r w:rsidR="00FC571B" w:rsidRPr="007E4548">
        <w:rPr>
          <w:rFonts w:ascii="Times New Roman" w:hAnsi="Times New Roman"/>
          <w:sz w:val="16"/>
          <w:lang w:val="de-DE"/>
        </w:rPr>
        <w:t>protocollo@cert.comune.germignaga.va.it</w:t>
      </w:r>
      <w:proofErr w:type="spellEnd"/>
    </w:p>
    <w:p w:rsidR="003C3ADD" w:rsidRDefault="00FC571B">
      <w:pPr>
        <w:jc w:val="center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>www.comune.germignaga.va.it</w:t>
      </w:r>
    </w:p>
    <w:p w:rsidR="003C3ADD" w:rsidRDefault="003C3ADD">
      <w:pPr>
        <w:jc w:val="center"/>
        <w:rPr>
          <w:rFonts w:ascii="Arial" w:hAnsi="Arial"/>
          <w:sz w:val="20"/>
        </w:rPr>
      </w:pPr>
    </w:p>
    <w:p w:rsidR="003C3ADD" w:rsidRDefault="00FC571B" w:rsidP="00EF00A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F00A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Germignaga lì </w:t>
      </w:r>
      <w:r w:rsidR="00907B5C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TIME \@ "dd/MM/yyyy" </w:instrText>
      </w:r>
      <w:r w:rsidR="00907B5C">
        <w:rPr>
          <w:rFonts w:ascii="Times New Roman" w:hAnsi="Times New Roman"/>
        </w:rPr>
        <w:fldChar w:fldCharType="separate"/>
      </w:r>
      <w:r w:rsidR="00B72903">
        <w:rPr>
          <w:rFonts w:ascii="Times New Roman" w:hAnsi="Times New Roman"/>
          <w:noProof/>
        </w:rPr>
        <w:t>19/04/2021</w:t>
      </w:r>
      <w:r w:rsidR="00907B5C">
        <w:rPr>
          <w:rFonts w:ascii="Times New Roman" w:hAnsi="Times New Roman"/>
        </w:rPr>
        <w:fldChar w:fldCharType="end"/>
      </w:r>
    </w:p>
    <w:p w:rsidR="003438FA" w:rsidRDefault="00EF00AB" w:rsidP="003438F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E4378" w:rsidRDefault="000E4378" w:rsidP="00F969DA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kern w:val="36"/>
          <w:sz w:val="40"/>
          <w:szCs w:val="40"/>
        </w:rPr>
      </w:pPr>
    </w:p>
    <w:p w:rsidR="00F61BDB" w:rsidRPr="00F969DA" w:rsidRDefault="00180733" w:rsidP="00F969DA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sz w:val="40"/>
          <w:szCs w:val="40"/>
        </w:rPr>
      </w:pPr>
      <w:r w:rsidRPr="00F969DA">
        <w:rPr>
          <w:rFonts w:ascii="Times New Roman" w:hAnsi="Times New Roman"/>
          <w:b/>
          <w:bCs/>
          <w:kern w:val="36"/>
          <w:sz w:val="40"/>
          <w:szCs w:val="40"/>
        </w:rPr>
        <w:t>IMU</w:t>
      </w:r>
      <w:r w:rsidR="00B72903">
        <w:rPr>
          <w:rFonts w:ascii="Times New Roman" w:hAnsi="Times New Roman"/>
          <w:b/>
          <w:bCs/>
          <w:kern w:val="36"/>
          <w:sz w:val="40"/>
          <w:szCs w:val="40"/>
        </w:rPr>
        <w:t xml:space="preserve"> </w:t>
      </w:r>
      <w:r w:rsidR="00B72903" w:rsidRPr="00F969DA">
        <w:rPr>
          <w:rFonts w:ascii="Times New Roman" w:hAnsi="Times New Roman"/>
          <w:b/>
          <w:bCs/>
          <w:kern w:val="36"/>
          <w:sz w:val="40"/>
          <w:szCs w:val="40"/>
        </w:rPr>
        <w:t>2021</w:t>
      </w:r>
      <w:r w:rsidR="000E4378">
        <w:rPr>
          <w:rFonts w:ascii="Times New Roman" w:hAnsi="Times New Roman"/>
          <w:b/>
          <w:bCs/>
          <w:kern w:val="36"/>
          <w:sz w:val="40"/>
          <w:szCs w:val="40"/>
        </w:rPr>
        <w:t>:</w:t>
      </w:r>
      <w:r w:rsidRPr="00F969DA">
        <w:rPr>
          <w:rFonts w:ascii="Times New Roman" w:hAnsi="Times New Roman"/>
          <w:b/>
          <w:bCs/>
          <w:kern w:val="36"/>
          <w:sz w:val="40"/>
          <w:szCs w:val="40"/>
        </w:rPr>
        <w:t xml:space="preserve"> Aggiornamento</w:t>
      </w:r>
      <w:r w:rsidR="000E4378">
        <w:rPr>
          <w:rFonts w:ascii="Times New Roman" w:hAnsi="Times New Roman"/>
          <w:b/>
          <w:bCs/>
          <w:kern w:val="36"/>
          <w:sz w:val="40"/>
          <w:szCs w:val="40"/>
        </w:rPr>
        <w:t xml:space="preserve"> agevolazione pensionati</w:t>
      </w:r>
      <w:r w:rsidRPr="00F969DA">
        <w:rPr>
          <w:rFonts w:ascii="Times New Roman" w:hAnsi="Times New Roman"/>
          <w:b/>
          <w:bCs/>
          <w:kern w:val="36"/>
          <w:sz w:val="40"/>
          <w:szCs w:val="40"/>
        </w:rPr>
        <w:t xml:space="preserve"> </w:t>
      </w:r>
      <w:r w:rsidR="00B72903">
        <w:rPr>
          <w:rFonts w:ascii="Times New Roman" w:hAnsi="Times New Roman"/>
          <w:b/>
          <w:bCs/>
          <w:kern w:val="36"/>
          <w:sz w:val="40"/>
          <w:szCs w:val="40"/>
        </w:rPr>
        <w:t>residenti all’estero</w:t>
      </w:r>
    </w:p>
    <w:p w:rsidR="00180733" w:rsidRDefault="00F61BDB" w:rsidP="00180733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F61BDB">
        <w:rPr>
          <w:rFonts w:ascii="Times New Roman" w:hAnsi="Times New Roman"/>
          <w:szCs w:val="24"/>
        </w:rPr>
        <w:t>LEGGE 30 dicembre 2020, n. 178</w:t>
      </w:r>
      <w:r w:rsidR="00180733">
        <w:rPr>
          <w:rFonts w:ascii="Times New Roman" w:hAnsi="Times New Roman"/>
          <w:szCs w:val="24"/>
        </w:rPr>
        <w:t xml:space="preserve"> </w:t>
      </w:r>
      <w:r w:rsidRPr="00F61BDB">
        <w:rPr>
          <w:rFonts w:ascii="Times New Roman" w:hAnsi="Times New Roman"/>
          <w:szCs w:val="24"/>
        </w:rPr>
        <w:t>"Bilancio di previsione dello Stato per l’anno finanziario 2021 e bilancio pluriennale per il triennio 2021-2023"</w:t>
      </w:r>
      <w:r w:rsidR="00180733">
        <w:rPr>
          <w:rFonts w:ascii="Times New Roman" w:hAnsi="Times New Roman"/>
          <w:szCs w:val="24"/>
        </w:rPr>
        <w:t>:</w:t>
      </w:r>
    </w:p>
    <w:p w:rsidR="00F61BDB" w:rsidRDefault="000E4378" w:rsidP="00180733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L’</w:t>
      </w:r>
      <w:r w:rsidR="00F61BDB" w:rsidRPr="00F61BDB">
        <w:rPr>
          <w:rFonts w:ascii="Times New Roman" w:hAnsi="Times New Roman"/>
          <w:szCs w:val="24"/>
        </w:rPr>
        <w:t>art. 1</w:t>
      </w:r>
      <w:r>
        <w:rPr>
          <w:rFonts w:ascii="Times New Roman" w:hAnsi="Times New Roman"/>
          <w:szCs w:val="24"/>
        </w:rPr>
        <w:t>, comma 48, prevede che, a</w:t>
      </w:r>
      <w:r w:rsidR="00F61BDB" w:rsidRPr="00F61BDB">
        <w:rPr>
          <w:rFonts w:ascii="Times New Roman" w:hAnsi="Times New Roman"/>
          <w:szCs w:val="24"/>
        </w:rPr>
        <w:t xml:space="preserve"> partire</w:t>
      </w:r>
      <w:r w:rsidR="00F61BDB" w:rsidRPr="00F61BDB">
        <w:rPr>
          <w:rFonts w:ascii="Times New Roman" w:hAnsi="Times New Roman"/>
          <w:b/>
          <w:bCs/>
          <w:szCs w:val="24"/>
        </w:rPr>
        <w:t xml:space="preserve"> dall'anno 2021</w:t>
      </w:r>
      <w:r>
        <w:rPr>
          <w:rFonts w:ascii="Times New Roman" w:hAnsi="Times New Roman"/>
          <w:b/>
          <w:bCs/>
          <w:szCs w:val="24"/>
        </w:rPr>
        <w:t>,</w:t>
      </w:r>
      <w:r w:rsidR="00F61BDB" w:rsidRPr="00F61BDB">
        <w:rPr>
          <w:rFonts w:ascii="Times New Roman" w:hAnsi="Times New Roman"/>
          <w:szCs w:val="24"/>
        </w:rPr>
        <w:t xml:space="preserve"> </w:t>
      </w:r>
      <w:r w:rsidR="00F61BDB" w:rsidRPr="00F61BDB">
        <w:rPr>
          <w:rFonts w:ascii="Times New Roman" w:hAnsi="Times New Roman"/>
          <w:b/>
          <w:bCs/>
          <w:szCs w:val="24"/>
        </w:rPr>
        <w:t>per una sola unità immobiliare a uso abitativo, non locata o data in comodato d'uso</w:t>
      </w:r>
      <w:r w:rsidR="00F61BDB" w:rsidRPr="00F61BDB">
        <w:rPr>
          <w:rFonts w:ascii="Times New Roman" w:hAnsi="Times New Roman"/>
          <w:szCs w:val="24"/>
        </w:rPr>
        <w:t xml:space="preserve">, </w:t>
      </w:r>
      <w:r w:rsidR="00F61BDB" w:rsidRPr="00F61BDB">
        <w:rPr>
          <w:rFonts w:ascii="Times New Roman" w:hAnsi="Times New Roman"/>
          <w:b/>
          <w:bCs/>
          <w:szCs w:val="24"/>
        </w:rPr>
        <w:t>posseduta in Italia a titolo di proprietà o usufrutto da soggetti non residenti nel territorio dello Stato che siano titolari di pensione maturata in regime di convenzione internazionale con l'Italia</w:t>
      </w:r>
      <w:r w:rsidR="00F61BDB" w:rsidRPr="00F61BDB">
        <w:rPr>
          <w:rFonts w:ascii="Times New Roman" w:hAnsi="Times New Roman"/>
          <w:szCs w:val="24"/>
        </w:rPr>
        <w:t>, residenti in uno Stato di assicurazione diverso dall'Italia, l'</w:t>
      </w:r>
      <w:r w:rsidR="00F61BDB" w:rsidRPr="00F61BDB">
        <w:rPr>
          <w:rFonts w:ascii="Times New Roman" w:hAnsi="Times New Roman"/>
          <w:b/>
          <w:bCs/>
          <w:szCs w:val="24"/>
        </w:rPr>
        <w:t>imposta municipale propria</w:t>
      </w:r>
      <w:r>
        <w:rPr>
          <w:rFonts w:ascii="Times New Roman" w:hAnsi="Times New Roman"/>
          <w:b/>
          <w:bCs/>
          <w:szCs w:val="24"/>
        </w:rPr>
        <w:t xml:space="preserve"> (IMU)</w:t>
      </w:r>
      <w:r w:rsidR="00F61BDB" w:rsidRPr="00F61BDB">
        <w:rPr>
          <w:rFonts w:ascii="Times New Roman" w:hAnsi="Times New Roman"/>
          <w:szCs w:val="24"/>
        </w:rPr>
        <w:t xml:space="preserve"> di cui all'articolo 1, com</w:t>
      </w:r>
      <w:r>
        <w:rPr>
          <w:rFonts w:ascii="Times New Roman" w:hAnsi="Times New Roman"/>
          <w:szCs w:val="24"/>
        </w:rPr>
        <w:t>mi da 739 a 783, della legge 27.12.</w:t>
      </w:r>
      <w:r w:rsidR="00F61BDB" w:rsidRPr="00F61BDB">
        <w:rPr>
          <w:rFonts w:ascii="Times New Roman" w:hAnsi="Times New Roman"/>
          <w:szCs w:val="24"/>
        </w:rPr>
        <w:t xml:space="preserve">2019, n. 160, </w:t>
      </w:r>
      <w:r w:rsidR="00F61BDB" w:rsidRPr="00F61BDB">
        <w:rPr>
          <w:rFonts w:ascii="Times New Roman" w:hAnsi="Times New Roman"/>
          <w:b/>
          <w:bCs/>
          <w:szCs w:val="24"/>
        </w:rPr>
        <w:t>è applicata nella misura della metà</w:t>
      </w:r>
      <w:r w:rsidR="00F61BDB" w:rsidRPr="00F61BDB">
        <w:rPr>
          <w:rFonts w:ascii="Times New Roman" w:hAnsi="Times New Roman"/>
          <w:szCs w:val="24"/>
        </w:rPr>
        <w:t xml:space="preserve"> e la tassa sui rifiuti avente natura di tributo o la tariffa sui rifiuti avente natura di corrispettivo, di cui, rispettivamente, al comma 639 e al comma 668 dell’articolo 1 della </w:t>
      </w:r>
      <w:r>
        <w:rPr>
          <w:rFonts w:ascii="Times New Roman" w:hAnsi="Times New Roman"/>
          <w:szCs w:val="24"/>
        </w:rPr>
        <w:t>L. 27.12.</w:t>
      </w:r>
      <w:r w:rsidR="00F61BDB" w:rsidRPr="00F61BDB">
        <w:rPr>
          <w:rFonts w:ascii="Times New Roman" w:hAnsi="Times New Roman"/>
          <w:szCs w:val="24"/>
        </w:rPr>
        <w:t>2013, n. 147, è dovuta in misura ridotta di due terzi.</w:t>
      </w:r>
    </w:p>
    <w:p w:rsidR="00F61BDB" w:rsidRPr="00F61BDB" w:rsidRDefault="00F61BDB" w:rsidP="00180733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F61BDB">
        <w:rPr>
          <w:rFonts w:ascii="Times New Roman" w:hAnsi="Times New Roman"/>
          <w:b/>
          <w:bCs/>
          <w:szCs w:val="24"/>
        </w:rPr>
        <w:t xml:space="preserve">Aggiornamento </w:t>
      </w:r>
      <w:r w:rsidR="00180733">
        <w:rPr>
          <w:rFonts w:ascii="Times New Roman" w:hAnsi="Times New Roman"/>
          <w:b/>
          <w:bCs/>
          <w:szCs w:val="24"/>
        </w:rPr>
        <w:t xml:space="preserve">AIRE – IMU </w:t>
      </w:r>
      <w:r w:rsidRPr="00F61BDB">
        <w:rPr>
          <w:rFonts w:ascii="Times New Roman" w:hAnsi="Times New Roman"/>
          <w:b/>
          <w:bCs/>
          <w:szCs w:val="24"/>
        </w:rPr>
        <w:t>2020</w:t>
      </w:r>
    </w:p>
    <w:p w:rsidR="00F61BDB" w:rsidRPr="00F61BDB" w:rsidRDefault="00F61BDB" w:rsidP="00180733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F61BDB">
        <w:rPr>
          <w:rFonts w:ascii="Times New Roman" w:hAnsi="Times New Roman"/>
          <w:szCs w:val="24"/>
        </w:rPr>
        <w:t xml:space="preserve">Dal 2020, con la </w:t>
      </w:r>
      <w:hyperlink r:id="rId10" w:history="1">
        <w:r w:rsidRPr="00F61BDB">
          <w:rPr>
            <w:rFonts w:ascii="Times New Roman" w:hAnsi="Times New Roman"/>
            <w:color w:val="0000FF"/>
            <w:szCs w:val="24"/>
            <w:u w:val="single"/>
          </w:rPr>
          <w:t>Legge di bilancio 2020, Art. 1 commi 738/787 -  Legge27 dicembre 2019, n. 160,</w:t>
        </w:r>
      </w:hyperlink>
      <w:r w:rsidRPr="00F61BDB">
        <w:rPr>
          <w:rFonts w:ascii="Times New Roman" w:hAnsi="Times New Roman"/>
          <w:szCs w:val="24"/>
        </w:rPr>
        <w:t xml:space="preserve"> non è più prevista la possibilità di assimilare un immobile ad abitazione principale. Quindi per gli AIRE tutti gli immobili posseduti in Italia sono soggetti a imposta, senza eccezione.</w:t>
      </w:r>
    </w:p>
    <w:p w:rsidR="00F61BDB" w:rsidRPr="00F61BDB" w:rsidRDefault="00F61BDB" w:rsidP="00EF00AB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F61BDB">
        <w:rPr>
          <w:rFonts w:ascii="Times New Roman" w:hAnsi="Times New Roman"/>
          <w:szCs w:val="24"/>
        </w:rPr>
        <w:t>------------------------------</w:t>
      </w:r>
    </w:p>
    <w:p w:rsidR="00F61BDB" w:rsidRPr="00F61BDB" w:rsidRDefault="00F61BDB" w:rsidP="00F969DA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F61BDB">
        <w:rPr>
          <w:rFonts w:ascii="Times New Roman" w:hAnsi="Times New Roman"/>
          <w:szCs w:val="24"/>
        </w:rPr>
        <w:t>L'Anagrafe degli Italiani Residenti all'Estero (</w:t>
      </w:r>
      <w:proofErr w:type="spellStart"/>
      <w:r w:rsidRPr="00F61BDB">
        <w:rPr>
          <w:rFonts w:ascii="Times New Roman" w:hAnsi="Times New Roman"/>
          <w:szCs w:val="24"/>
        </w:rPr>
        <w:t>A.I.R.E.</w:t>
      </w:r>
      <w:proofErr w:type="spellEnd"/>
      <w:r w:rsidRPr="00F61BDB">
        <w:rPr>
          <w:rFonts w:ascii="Times New Roman" w:hAnsi="Times New Roman"/>
          <w:szCs w:val="24"/>
        </w:rPr>
        <w:t xml:space="preserve">) è stata istituita con </w:t>
      </w:r>
      <w:r w:rsidR="000E4378">
        <w:rPr>
          <w:rFonts w:ascii="Times New Roman" w:hAnsi="Times New Roman"/>
          <w:szCs w:val="24"/>
        </w:rPr>
        <w:t>L. 27.10.</w:t>
      </w:r>
      <w:r w:rsidRPr="00F61BDB">
        <w:rPr>
          <w:rFonts w:ascii="Times New Roman" w:hAnsi="Times New Roman"/>
          <w:szCs w:val="24"/>
        </w:rPr>
        <w:t>1988, n. 470 e contiene i dati dei cittadini italiani che risiedono all'estero per un periodo superiore ai dodici mesi. E' gestita dai Comuni sulla base dei dati e delle informazioni provenienti dalle Rappresentanze consolari all'estero.</w:t>
      </w:r>
      <w:r w:rsidR="00F969DA">
        <w:rPr>
          <w:rFonts w:ascii="Times New Roman" w:hAnsi="Times New Roman"/>
          <w:szCs w:val="24"/>
        </w:rPr>
        <w:t xml:space="preserve"> </w:t>
      </w:r>
      <w:r w:rsidRPr="00F61BDB">
        <w:rPr>
          <w:rFonts w:ascii="Times New Roman" w:hAnsi="Times New Roman"/>
          <w:szCs w:val="24"/>
        </w:rPr>
        <w:t>L'iscrizione all'</w:t>
      </w:r>
      <w:proofErr w:type="spellStart"/>
      <w:r w:rsidRPr="00F61BDB">
        <w:rPr>
          <w:rFonts w:ascii="Times New Roman" w:hAnsi="Times New Roman"/>
          <w:szCs w:val="24"/>
        </w:rPr>
        <w:t>A.I.R.E.</w:t>
      </w:r>
      <w:proofErr w:type="spellEnd"/>
      <w:r w:rsidRPr="00F61BDB">
        <w:rPr>
          <w:rFonts w:ascii="Times New Roman" w:hAnsi="Times New Roman"/>
          <w:szCs w:val="24"/>
        </w:rPr>
        <w:t xml:space="preserve"> è un diritto-dovere del cittadino (art. 6 </w:t>
      </w:r>
      <w:r w:rsidR="00F969DA">
        <w:rPr>
          <w:rFonts w:ascii="Times New Roman" w:hAnsi="Times New Roman"/>
          <w:szCs w:val="24"/>
        </w:rPr>
        <w:t>L.</w:t>
      </w:r>
      <w:r w:rsidRPr="00F61BDB">
        <w:rPr>
          <w:rFonts w:ascii="Times New Roman" w:hAnsi="Times New Roman"/>
          <w:szCs w:val="24"/>
        </w:rPr>
        <w:t xml:space="preserve"> 470/1988) e costituisce il presupposto per usufruire dei servizi forniti dalle Rappresentanze consolari all'estero.</w:t>
      </w:r>
    </w:p>
    <w:p w:rsidR="00F61BDB" w:rsidRPr="00F61BDB" w:rsidRDefault="00F61BDB" w:rsidP="00F969DA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F61BDB">
        <w:rPr>
          <w:rFonts w:ascii="Times New Roman" w:hAnsi="Times New Roman"/>
          <w:szCs w:val="24"/>
        </w:rPr>
        <w:t>Per tutti gli altri iscritti AIRE, qualunque immobile posseduto in Italia (abitativo o non abitativo) è di fatto un normale immobile soggetto ad aliquota ordinaria deliberata dal Comune in cui l'immobile è ubicato.</w:t>
      </w:r>
    </w:p>
    <w:p w:rsidR="000E4378" w:rsidRDefault="000E4378" w:rsidP="00F61BDB">
      <w:pPr>
        <w:spacing w:before="100" w:beforeAutospacing="1" w:after="100" w:afterAutospacing="1"/>
        <w:rPr>
          <w:rFonts w:ascii="Times New Roman" w:hAnsi="Times New Roman"/>
          <w:b/>
          <w:bCs/>
          <w:szCs w:val="24"/>
        </w:rPr>
      </w:pPr>
    </w:p>
    <w:p w:rsidR="000E4378" w:rsidRDefault="000E4378" w:rsidP="00F61BDB">
      <w:pPr>
        <w:spacing w:before="100" w:beforeAutospacing="1" w:after="100" w:afterAutospacing="1"/>
        <w:rPr>
          <w:rFonts w:ascii="Times New Roman" w:hAnsi="Times New Roman"/>
          <w:b/>
          <w:bCs/>
          <w:szCs w:val="24"/>
        </w:rPr>
      </w:pPr>
    </w:p>
    <w:p w:rsidR="000E4378" w:rsidRDefault="000E4378" w:rsidP="00F61BDB">
      <w:pPr>
        <w:spacing w:before="100" w:beforeAutospacing="1" w:after="100" w:afterAutospacing="1"/>
        <w:rPr>
          <w:rFonts w:ascii="Times New Roman" w:hAnsi="Times New Roman"/>
          <w:b/>
          <w:bCs/>
          <w:szCs w:val="24"/>
        </w:rPr>
      </w:pPr>
    </w:p>
    <w:p w:rsidR="000E4378" w:rsidRDefault="000E4378" w:rsidP="00F61BDB">
      <w:pPr>
        <w:spacing w:before="100" w:beforeAutospacing="1" w:after="100" w:afterAutospacing="1"/>
        <w:rPr>
          <w:rFonts w:ascii="Times New Roman" w:hAnsi="Times New Roman"/>
          <w:b/>
          <w:bCs/>
          <w:szCs w:val="24"/>
        </w:rPr>
      </w:pPr>
    </w:p>
    <w:p w:rsidR="00F61BDB" w:rsidRPr="00F61BDB" w:rsidRDefault="00F61BDB" w:rsidP="00F61BDB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F61BDB">
        <w:rPr>
          <w:rFonts w:ascii="Times New Roman" w:hAnsi="Times New Roman"/>
          <w:b/>
          <w:bCs/>
          <w:szCs w:val="24"/>
        </w:rPr>
        <w:t>Pagamenti</w:t>
      </w:r>
    </w:p>
    <w:p w:rsidR="00F969DA" w:rsidRDefault="00F61BDB" w:rsidP="00F969DA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F61BDB">
        <w:rPr>
          <w:rFonts w:ascii="Times New Roman" w:hAnsi="Times New Roman"/>
          <w:szCs w:val="24"/>
        </w:rPr>
        <w:t xml:space="preserve">Per i residenti all'estero che possiedono immobili in Italia e che non possono pagare con F24, il versamento dell'imposta va effettuato con Bonifico Bancario al Comune dove sono ubicati gli immobili. Le coordinate su cui fare il bonifico </w:t>
      </w:r>
      <w:r w:rsidR="00180733">
        <w:rPr>
          <w:rFonts w:ascii="Times New Roman" w:hAnsi="Times New Roman"/>
          <w:szCs w:val="24"/>
        </w:rPr>
        <w:t xml:space="preserve">sono pubblicate sul sito on </w:t>
      </w:r>
      <w:proofErr w:type="spellStart"/>
      <w:r w:rsidR="00180733">
        <w:rPr>
          <w:rFonts w:ascii="Times New Roman" w:hAnsi="Times New Roman"/>
          <w:szCs w:val="24"/>
        </w:rPr>
        <w:t>line</w:t>
      </w:r>
      <w:proofErr w:type="spellEnd"/>
      <w:r w:rsidR="00180733">
        <w:rPr>
          <w:rFonts w:ascii="Times New Roman" w:hAnsi="Times New Roman"/>
          <w:szCs w:val="24"/>
        </w:rPr>
        <w:t xml:space="preserve"> del Comune di Germignaga alla voce “</w:t>
      </w:r>
      <w:r w:rsidR="00180733" w:rsidRPr="00180733">
        <w:rPr>
          <w:rFonts w:ascii="Times New Roman" w:hAnsi="Times New Roman"/>
          <w:smallCaps/>
          <w:szCs w:val="24"/>
        </w:rPr>
        <w:t>informazioni Utili / Dati contabili finanziari</w:t>
      </w:r>
      <w:r w:rsidR="00180733">
        <w:rPr>
          <w:rFonts w:ascii="Times New Roman" w:hAnsi="Times New Roman"/>
          <w:szCs w:val="24"/>
        </w:rPr>
        <w:t xml:space="preserve">” di cui si riporta il link per l’accesso: </w:t>
      </w:r>
    </w:p>
    <w:p w:rsidR="00180733" w:rsidRDefault="00907B5C" w:rsidP="00F969DA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hyperlink r:id="rId11" w:history="1">
        <w:r w:rsidR="00180733" w:rsidRPr="0094172D">
          <w:rPr>
            <w:rStyle w:val="Collegamentoipertestuale"/>
            <w:rFonts w:ascii="Times New Roman" w:hAnsi="Times New Roman"/>
            <w:szCs w:val="24"/>
          </w:rPr>
          <w:t>http://www.comune.germignaga.va.it/servizi/Menu/dinamica.aspx?idSezione=616&amp;idArea=16612&amp;idCat=17569&amp;ID=17569&amp;TipoElemento=categoria</w:t>
        </w:r>
      </w:hyperlink>
    </w:p>
    <w:p w:rsidR="00F61BDB" w:rsidRPr="00F61BDB" w:rsidRDefault="00F61BDB" w:rsidP="00F969DA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F61BDB">
        <w:rPr>
          <w:rFonts w:ascii="Times New Roman" w:hAnsi="Times New Roman"/>
          <w:szCs w:val="24"/>
        </w:rPr>
        <w:t>In generale è buona norma inserire nella causale del versamento gli stessi dati contenuti nel Modello F24, ovvero Codice fiscale o partita IVA del contribuente, indicazione dell'imposta versata (IMU/TASI/TARI), l'anno di riferimento, indicare se si</w:t>
      </w:r>
      <w:r w:rsidR="00EF00AB">
        <w:rPr>
          <w:rFonts w:ascii="Times New Roman" w:hAnsi="Times New Roman"/>
          <w:szCs w:val="24"/>
        </w:rPr>
        <w:t xml:space="preserve"> tratta di "Acconto" o "Saldo",</w:t>
      </w:r>
      <w:r w:rsidRPr="00F61BDB">
        <w:rPr>
          <w:rFonts w:ascii="Times New Roman" w:hAnsi="Times New Roman"/>
          <w:szCs w:val="24"/>
        </w:rPr>
        <w:t xml:space="preserve"> i Codici Tributo</w:t>
      </w:r>
      <w:r w:rsidR="00EF00AB">
        <w:rPr>
          <w:rFonts w:ascii="Times New Roman" w:hAnsi="Times New Roman"/>
          <w:szCs w:val="24"/>
        </w:rPr>
        <w:t xml:space="preserve"> e per la Tassa Rifiuti (TARI) il codice identificativo dell’operazione presente sul modello F24, allegato agli avvisi di pagamento</w:t>
      </w:r>
      <w:r w:rsidRPr="00F61BDB">
        <w:rPr>
          <w:rFonts w:ascii="Times New Roman" w:hAnsi="Times New Roman"/>
          <w:szCs w:val="24"/>
        </w:rPr>
        <w:t>.</w:t>
      </w:r>
    </w:p>
    <w:p w:rsidR="003510D8" w:rsidRDefault="00EF00AB" w:rsidP="00F61BDB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</w:t>
      </w:r>
      <w:r w:rsidR="00F61BDB" w:rsidRPr="00F61BDB">
        <w:rPr>
          <w:rFonts w:ascii="Times New Roman" w:hAnsi="Times New Roman"/>
          <w:szCs w:val="24"/>
        </w:rPr>
        <w:t xml:space="preserve"> caso di dubbi è sempre meglio contatta</w:t>
      </w:r>
      <w:r w:rsidR="003510D8">
        <w:rPr>
          <w:rFonts w:ascii="Times New Roman" w:hAnsi="Times New Roman"/>
          <w:szCs w:val="24"/>
        </w:rPr>
        <w:t>re l'Ufficio Tributi del Comune:</w:t>
      </w:r>
    </w:p>
    <w:p w:rsidR="003510D8" w:rsidRDefault="003510D8" w:rsidP="00F969DA">
      <w:pPr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3510D8">
        <w:rPr>
          <w:rFonts w:ascii="Times New Roman" w:hAnsi="Times New Roman"/>
          <w:szCs w:val="24"/>
        </w:rPr>
        <w:t>telefonando al numero 0332/531337 int. 9, dal lunedì al venerdì, dalle ore 9,00 alle 12,30,</w:t>
      </w:r>
      <w:r w:rsidR="00F969DA">
        <w:rPr>
          <w:rFonts w:ascii="Times New Roman" w:hAnsi="Times New Roman"/>
          <w:szCs w:val="24"/>
        </w:rPr>
        <w:t xml:space="preserve"> </w:t>
      </w:r>
      <w:r w:rsidRPr="003510D8">
        <w:rPr>
          <w:rFonts w:ascii="Times New Roman" w:hAnsi="Times New Roman"/>
          <w:szCs w:val="24"/>
        </w:rPr>
        <w:t xml:space="preserve">i giorni di lunedì e giovedì anche dalle ore 15,00 alle 18,00; </w:t>
      </w:r>
    </w:p>
    <w:p w:rsidR="003510D8" w:rsidRDefault="003510D8" w:rsidP="003510D8">
      <w:pPr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3510D8">
        <w:rPr>
          <w:rFonts w:ascii="Times New Roman" w:hAnsi="Times New Roman"/>
          <w:szCs w:val="24"/>
        </w:rPr>
        <w:t xml:space="preserve">a mezzo fax al </w:t>
      </w:r>
      <w:proofErr w:type="spellStart"/>
      <w:r w:rsidRPr="003510D8">
        <w:rPr>
          <w:rFonts w:ascii="Times New Roman" w:hAnsi="Times New Roman"/>
          <w:szCs w:val="24"/>
        </w:rPr>
        <w:t>nr</w:t>
      </w:r>
      <w:proofErr w:type="spellEnd"/>
      <w:r w:rsidRPr="003510D8">
        <w:rPr>
          <w:rFonts w:ascii="Times New Roman" w:hAnsi="Times New Roman"/>
          <w:szCs w:val="24"/>
        </w:rPr>
        <w:t xml:space="preserve">. 0332/531703; </w:t>
      </w:r>
    </w:p>
    <w:p w:rsidR="003510D8" w:rsidRDefault="003510D8" w:rsidP="003510D8">
      <w:pPr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3510D8">
        <w:rPr>
          <w:rFonts w:ascii="Times New Roman" w:hAnsi="Times New Roman"/>
          <w:szCs w:val="24"/>
        </w:rPr>
        <w:t xml:space="preserve">a mezzo e-mail </w:t>
      </w:r>
      <w:r>
        <w:rPr>
          <w:rFonts w:ascii="Times New Roman" w:hAnsi="Times New Roman"/>
          <w:szCs w:val="24"/>
        </w:rPr>
        <w:t>ai seguenti indirizzi:</w:t>
      </w:r>
      <w:r w:rsidRPr="003510D8">
        <w:t xml:space="preserve"> </w:t>
      </w:r>
      <w:hyperlink r:id="rId12" w:history="1">
        <w:r w:rsidRPr="0094172D">
          <w:rPr>
            <w:rStyle w:val="Collegamentoipertestuale"/>
            <w:rFonts w:ascii="Times New Roman" w:hAnsi="Times New Roman"/>
            <w:szCs w:val="24"/>
          </w:rPr>
          <w:t>protocollo@comune.germignaga.va.it</w:t>
        </w:r>
      </w:hyperlink>
      <w:r>
        <w:rPr>
          <w:rFonts w:ascii="Times New Roman" w:hAnsi="Times New Roman"/>
          <w:szCs w:val="24"/>
        </w:rPr>
        <w:t xml:space="preserve"> ; </w:t>
      </w:r>
    </w:p>
    <w:p w:rsidR="003510D8" w:rsidRDefault="00907B5C" w:rsidP="003510D8">
      <w:pPr>
        <w:adjustRightInd w:val="0"/>
        <w:jc w:val="both"/>
        <w:rPr>
          <w:rFonts w:ascii="Times New Roman" w:hAnsi="Times New Roman"/>
          <w:szCs w:val="24"/>
        </w:rPr>
      </w:pPr>
      <w:hyperlink r:id="rId13" w:history="1">
        <w:r w:rsidR="003510D8" w:rsidRPr="0094172D">
          <w:rPr>
            <w:rStyle w:val="Collegamentoipertestuale"/>
            <w:rFonts w:ascii="Times New Roman" w:hAnsi="Times New Roman"/>
            <w:szCs w:val="24"/>
          </w:rPr>
          <w:t>tributi@comune.germignaga.va.it</w:t>
        </w:r>
      </w:hyperlink>
    </w:p>
    <w:p w:rsidR="003510D8" w:rsidRPr="003510D8" w:rsidRDefault="003510D8" w:rsidP="003510D8">
      <w:pPr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3510D8">
        <w:rPr>
          <w:rFonts w:ascii="Times New Roman" w:hAnsi="Times New Roman"/>
          <w:szCs w:val="24"/>
        </w:rPr>
        <w:t xml:space="preserve">presso lo sportello dell’Ufficio Tributi, </w:t>
      </w:r>
      <w:r w:rsidRPr="003510D8">
        <w:rPr>
          <w:rFonts w:ascii="Times New Roman" w:hAnsi="Times New Roman"/>
          <w:b/>
          <w:i/>
          <w:szCs w:val="24"/>
          <w:u w:val="single"/>
        </w:rPr>
        <w:t>previo appuntamento</w:t>
      </w:r>
      <w:r>
        <w:rPr>
          <w:rFonts w:ascii="Times New Roman" w:hAnsi="Times New Roman"/>
          <w:b/>
          <w:i/>
          <w:szCs w:val="24"/>
          <w:u w:val="single"/>
        </w:rPr>
        <w:t xml:space="preserve"> telefonico o tramite e-mail</w:t>
      </w:r>
      <w:r>
        <w:rPr>
          <w:rFonts w:ascii="Times New Roman" w:hAnsi="Times New Roman"/>
          <w:szCs w:val="24"/>
        </w:rPr>
        <w:t>.</w:t>
      </w:r>
      <w:r w:rsidRPr="003510D8">
        <w:rPr>
          <w:rFonts w:ascii="Times New Roman" w:hAnsi="Times New Roman"/>
          <w:szCs w:val="24"/>
        </w:rPr>
        <w:t xml:space="preserve"> </w:t>
      </w:r>
    </w:p>
    <w:p w:rsidR="003C3ADD" w:rsidRDefault="003C3ADD">
      <w:pPr>
        <w:ind w:firstLine="1276"/>
        <w:jc w:val="both"/>
        <w:rPr>
          <w:rFonts w:ascii="Times New Roman" w:hAnsi="Times New Roman"/>
        </w:rPr>
      </w:pPr>
    </w:p>
    <w:p w:rsidR="003438FA" w:rsidRDefault="003438FA" w:rsidP="00577560">
      <w:pPr>
        <w:jc w:val="center"/>
        <w:rPr>
          <w:rFonts w:ascii="Times New Roman" w:hAnsi="Times New Roman"/>
        </w:rPr>
      </w:pPr>
    </w:p>
    <w:p w:rsidR="00F969DA" w:rsidRDefault="00F969DA" w:rsidP="00577560">
      <w:pPr>
        <w:jc w:val="center"/>
        <w:rPr>
          <w:rFonts w:ascii="Times New Roman" w:hAnsi="Times New Roman"/>
        </w:rPr>
      </w:pPr>
    </w:p>
    <w:p w:rsidR="00577560" w:rsidRDefault="00577560" w:rsidP="0057756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IL RESPONSABILE DEL SERVIZIO FINANZARIO-TRIBUTI</w:t>
      </w:r>
    </w:p>
    <w:p w:rsidR="00577560" w:rsidRDefault="00577560" w:rsidP="0057756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C7195E">
        <w:rPr>
          <w:rFonts w:ascii="Times New Roman" w:hAnsi="Times New Roman"/>
        </w:rPr>
        <w:t>A</w:t>
      </w:r>
      <w:r>
        <w:rPr>
          <w:rFonts w:ascii="Times New Roman" w:hAnsi="Times New Roman"/>
        </w:rPr>
        <w:t>nna Torri)</w:t>
      </w:r>
    </w:p>
    <w:p w:rsidR="003C3ADD" w:rsidRDefault="000E4378" w:rsidP="000E437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41067" cy="586791"/>
            <wp:effectExtent l="19050" t="0" r="0" b="0"/>
            <wp:docPr id="2" name="Immagine 1" descr="timb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b1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67" cy="58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3ADD" w:rsidSect="000E437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903" w:rsidRDefault="00B72903">
      <w:r>
        <w:separator/>
      </w:r>
    </w:p>
  </w:endnote>
  <w:endnote w:type="continuationSeparator" w:id="0">
    <w:p w:rsidR="00B72903" w:rsidRDefault="00B72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03" w:rsidRDefault="00B7290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03" w:rsidRDefault="00B72903">
    <w:pPr>
      <w:pStyle w:val="Pidipagina"/>
      <w:rPr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03" w:rsidRDefault="00B729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903" w:rsidRDefault="00B72903">
      <w:r>
        <w:separator/>
      </w:r>
    </w:p>
  </w:footnote>
  <w:footnote w:type="continuationSeparator" w:id="0">
    <w:p w:rsidR="00B72903" w:rsidRDefault="00B72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03" w:rsidRDefault="00B7290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03" w:rsidRDefault="00B72903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03" w:rsidRDefault="00B7290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832C0"/>
    <w:multiLevelType w:val="hybridMultilevel"/>
    <w:tmpl w:val="3EBC26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F8C7CF8"/>
    <w:multiLevelType w:val="singleLevel"/>
    <w:tmpl w:val="EE1C601E"/>
    <w:lvl w:ilvl="0">
      <w:start w:val="14"/>
      <w:numFmt w:val="upperLetter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</w:abstractNum>
  <w:abstractNum w:abstractNumId="2">
    <w:nsid w:val="60A4405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E1830B6"/>
    <w:multiLevelType w:val="hybridMultilevel"/>
    <w:tmpl w:val="06D8F0CE"/>
    <w:lvl w:ilvl="0" w:tplc="EB08501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E81"/>
    <w:rsid w:val="00015426"/>
    <w:rsid w:val="00035B4D"/>
    <w:rsid w:val="00052E30"/>
    <w:rsid w:val="000B1DC9"/>
    <w:rsid w:val="000D36BC"/>
    <w:rsid w:val="000E28F1"/>
    <w:rsid w:val="000E4378"/>
    <w:rsid w:val="00121529"/>
    <w:rsid w:val="00145038"/>
    <w:rsid w:val="00180733"/>
    <w:rsid w:val="001B1135"/>
    <w:rsid w:val="001B6099"/>
    <w:rsid w:val="001D3F9A"/>
    <w:rsid w:val="002862A2"/>
    <w:rsid w:val="002C672A"/>
    <w:rsid w:val="002D1C39"/>
    <w:rsid w:val="002E6F7B"/>
    <w:rsid w:val="003438FA"/>
    <w:rsid w:val="003510D8"/>
    <w:rsid w:val="003544F4"/>
    <w:rsid w:val="00354F3A"/>
    <w:rsid w:val="00366307"/>
    <w:rsid w:val="00373D03"/>
    <w:rsid w:val="003C3ADD"/>
    <w:rsid w:val="003C3D7E"/>
    <w:rsid w:val="003D6A87"/>
    <w:rsid w:val="003E3DCC"/>
    <w:rsid w:val="00405A1A"/>
    <w:rsid w:val="004773F1"/>
    <w:rsid w:val="004D5D3D"/>
    <w:rsid w:val="004E5108"/>
    <w:rsid w:val="004F7DF2"/>
    <w:rsid w:val="00514653"/>
    <w:rsid w:val="00540923"/>
    <w:rsid w:val="00547431"/>
    <w:rsid w:val="00551961"/>
    <w:rsid w:val="00551E35"/>
    <w:rsid w:val="0055269D"/>
    <w:rsid w:val="00553932"/>
    <w:rsid w:val="00577560"/>
    <w:rsid w:val="005C3749"/>
    <w:rsid w:val="005D075F"/>
    <w:rsid w:val="005E3C65"/>
    <w:rsid w:val="00672BA8"/>
    <w:rsid w:val="0068353A"/>
    <w:rsid w:val="0076652E"/>
    <w:rsid w:val="007E3920"/>
    <w:rsid w:val="007E4548"/>
    <w:rsid w:val="00812B74"/>
    <w:rsid w:val="0081361C"/>
    <w:rsid w:val="00837FDD"/>
    <w:rsid w:val="00884ECE"/>
    <w:rsid w:val="00886B5B"/>
    <w:rsid w:val="008F6CDE"/>
    <w:rsid w:val="008F6E35"/>
    <w:rsid w:val="00907B5C"/>
    <w:rsid w:val="009331FB"/>
    <w:rsid w:val="00977AF8"/>
    <w:rsid w:val="009844C8"/>
    <w:rsid w:val="009B4FE4"/>
    <w:rsid w:val="00A021FF"/>
    <w:rsid w:val="00A0379E"/>
    <w:rsid w:val="00A32020"/>
    <w:rsid w:val="00A50504"/>
    <w:rsid w:val="00A57BFA"/>
    <w:rsid w:val="00A91AB2"/>
    <w:rsid w:val="00AC0958"/>
    <w:rsid w:val="00AD6E81"/>
    <w:rsid w:val="00AE5DC3"/>
    <w:rsid w:val="00B00384"/>
    <w:rsid w:val="00B23252"/>
    <w:rsid w:val="00B72903"/>
    <w:rsid w:val="00BB57E0"/>
    <w:rsid w:val="00BC073A"/>
    <w:rsid w:val="00BC3916"/>
    <w:rsid w:val="00BC45FB"/>
    <w:rsid w:val="00BD118C"/>
    <w:rsid w:val="00C260CE"/>
    <w:rsid w:val="00C7195E"/>
    <w:rsid w:val="00C72058"/>
    <w:rsid w:val="00C8356D"/>
    <w:rsid w:val="00CE1A0B"/>
    <w:rsid w:val="00CF5C6B"/>
    <w:rsid w:val="00D06FA2"/>
    <w:rsid w:val="00D65787"/>
    <w:rsid w:val="00D81088"/>
    <w:rsid w:val="00DF3D82"/>
    <w:rsid w:val="00DF7987"/>
    <w:rsid w:val="00E10304"/>
    <w:rsid w:val="00E772AF"/>
    <w:rsid w:val="00E86FE9"/>
    <w:rsid w:val="00EB2CB4"/>
    <w:rsid w:val="00EF00AB"/>
    <w:rsid w:val="00F46ED1"/>
    <w:rsid w:val="00F57F11"/>
    <w:rsid w:val="00F61BDB"/>
    <w:rsid w:val="00F969DA"/>
    <w:rsid w:val="00F96ADA"/>
    <w:rsid w:val="00FA189B"/>
    <w:rsid w:val="00FA22CC"/>
    <w:rsid w:val="00FB528E"/>
    <w:rsid w:val="00FC571B"/>
    <w:rsid w:val="00FE7212"/>
    <w:rsid w:val="00FF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3ADD"/>
    <w:rPr>
      <w:rFonts w:ascii="Arial Narrow" w:hAnsi="Arial Narrow"/>
      <w:sz w:val="24"/>
    </w:rPr>
  </w:style>
  <w:style w:type="paragraph" w:styleId="Titolo1">
    <w:name w:val="heading 1"/>
    <w:basedOn w:val="Normale"/>
    <w:link w:val="Titolo1Carattere"/>
    <w:uiPriority w:val="9"/>
    <w:qFormat/>
    <w:rsid w:val="00F61BD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3C3AD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3C3ADD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3C3ADD"/>
    <w:pPr>
      <w:jc w:val="center"/>
    </w:pPr>
    <w:rPr>
      <w:rFonts w:ascii="Times New Roman" w:hAnsi="Times New Roman"/>
      <w:b/>
      <w:sz w:val="52"/>
    </w:rPr>
  </w:style>
  <w:style w:type="paragraph" w:styleId="Corpodeltesto">
    <w:name w:val="Body Text"/>
    <w:basedOn w:val="Normale"/>
    <w:link w:val="CorpodeltestoCarattere"/>
    <w:semiHidden/>
    <w:rsid w:val="00CE1A0B"/>
    <w:pPr>
      <w:jc w:val="both"/>
    </w:pPr>
    <w:rPr>
      <w:rFonts w:ascii="Times New Roman" w:hAnsi="Times New Roman"/>
      <w:sz w:val="28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CE1A0B"/>
    <w:rPr>
      <w:sz w:val="28"/>
    </w:rPr>
  </w:style>
  <w:style w:type="paragraph" w:styleId="Paragrafoelenco">
    <w:name w:val="List Paragraph"/>
    <w:basedOn w:val="Normale"/>
    <w:uiPriority w:val="34"/>
    <w:qFormat/>
    <w:rsid w:val="00BC3916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61BDB"/>
    <w:rPr>
      <w:b/>
      <w:bCs/>
      <w:kern w:val="36"/>
      <w:sz w:val="48"/>
      <w:szCs w:val="48"/>
    </w:rPr>
  </w:style>
  <w:style w:type="paragraph" w:styleId="NormaleWeb">
    <w:name w:val="Normal (Web)"/>
    <w:basedOn w:val="Normale"/>
    <w:unhideWhenUsed/>
    <w:rsid w:val="00F61BDB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Enfasigrassetto">
    <w:name w:val="Strong"/>
    <w:basedOn w:val="Carpredefinitoparagrafo"/>
    <w:uiPriority w:val="22"/>
    <w:qFormat/>
    <w:rsid w:val="00F61BD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61BDB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F61BDB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1B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1B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8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ributi@comune.germignaga.va.i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rotocollo@comune.germignaga.va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une.germignaga.va.it/servizi/Menu/dinamica.aspx?idSezione=616&amp;idArea=16612&amp;idCat=17569&amp;ID=17569&amp;TipoElemento=categori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mministrazionicomunali.it/imu/nuova-imu-legge-di-bilancio-2020.php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file:///\\Server2003\documenti\Logo%20comune%20Germignaga.BMP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g02\AppData\Roaming\Microsoft\Templates\lettera%20comu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82F26-6B5E-4B5F-9BDF-3AE46C25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comune.dotx</Template>
  <TotalTime>95</TotalTime>
  <Pages>2</Pages>
  <Words>541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COMUNE DI GERMIGNAGA</vt:lpstr>
      <vt:lpstr>COMUNE DI GERMIGNAGA</vt:lpstr>
    </vt:vector>
  </TitlesOfParts>
  <Company>GERMIGNAGA</Company>
  <LinksUpToDate>false</LinksUpToDate>
  <CharactersWithSpaces>4202</CharactersWithSpaces>
  <SharedDoc>false</SharedDoc>
  <HLinks>
    <vt:vector size="12" baseType="variant">
      <vt:variant>
        <vt:i4>6881401</vt:i4>
      </vt:variant>
      <vt:variant>
        <vt:i4>-1</vt:i4>
      </vt:variant>
      <vt:variant>
        <vt:i4>1027</vt:i4>
      </vt:variant>
      <vt:variant>
        <vt:i4>1</vt:i4>
      </vt:variant>
      <vt:variant>
        <vt:lpwstr>\\Server2003\Documenti\timb1.BMP</vt:lpwstr>
      </vt:variant>
      <vt:variant>
        <vt:lpwstr/>
      </vt:variant>
      <vt:variant>
        <vt:i4>3211388</vt:i4>
      </vt:variant>
      <vt:variant>
        <vt:i4>-1</vt:i4>
      </vt:variant>
      <vt:variant>
        <vt:i4>1029</vt:i4>
      </vt:variant>
      <vt:variant>
        <vt:i4>1</vt:i4>
      </vt:variant>
      <vt:variant>
        <vt:lpwstr>\\Server2003\documenti\Logo comune Germignaga.BMP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GERMIGNAGA</dc:title>
  <dc:creator>Seg01</dc:creator>
  <cp:lastModifiedBy> </cp:lastModifiedBy>
  <cp:revision>6</cp:revision>
  <cp:lastPrinted>2021-03-17T10:47:00Z</cp:lastPrinted>
  <dcterms:created xsi:type="dcterms:W3CDTF">2021-03-17T09:50:00Z</dcterms:created>
  <dcterms:modified xsi:type="dcterms:W3CDTF">2021-04-19T16:12:00Z</dcterms:modified>
</cp:coreProperties>
</file>